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4D7" w:rsidRPr="00950AF6" w:rsidRDefault="00950AF6">
      <w:pPr>
        <w:rPr>
          <w:sz w:val="28"/>
          <w:szCs w:val="28"/>
        </w:rPr>
      </w:pPr>
      <w:r w:rsidRPr="00950AF6">
        <w:rPr>
          <w:sz w:val="28"/>
          <w:szCs w:val="28"/>
        </w:rPr>
        <w:t>State Required Posters for Kansas</w:t>
      </w:r>
    </w:p>
    <w:p w:rsidR="00950AF6" w:rsidRDefault="00950AF6" w:rsidP="00950AF6">
      <w:pPr>
        <w:pStyle w:val="ListParagraph"/>
        <w:numPr>
          <w:ilvl w:val="0"/>
          <w:numId w:val="1"/>
        </w:numPr>
      </w:pPr>
      <w:r>
        <w:t>Child Labor (if employing persons under the age of 18)</w:t>
      </w:r>
    </w:p>
    <w:p w:rsidR="00950AF6" w:rsidRDefault="00950AF6" w:rsidP="00950AF6">
      <w:pPr>
        <w:pStyle w:val="ListParagraph"/>
        <w:numPr>
          <w:ilvl w:val="0"/>
          <w:numId w:val="1"/>
        </w:numPr>
      </w:pPr>
      <w:r>
        <w:t>Unemployment Insurance</w:t>
      </w:r>
    </w:p>
    <w:p w:rsidR="00950AF6" w:rsidRDefault="00950AF6" w:rsidP="00950AF6">
      <w:pPr>
        <w:pStyle w:val="ListParagraph"/>
        <w:numPr>
          <w:ilvl w:val="0"/>
          <w:numId w:val="1"/>
        </w:numPr>
      </w:pPr>
      <w:r>
        <w:t>Worker’s Compensation</w:t>
      </w:r>
    </w:p>
    <w:p w:rsidR="00950AF6" w:rsidRDefault="00950AF6" w:rsidP="00950AF6">
      <w:pPr>
        <w:pStyle w:val="ListParagraph"/>
        <w:numPr>
          <w:ilvl w:val="0"/>
          <w:numId w:val="1"/>
        </w:numPr>
      </w:pPr>
      <w:r>
        <w:t>Equal Opportunity</w:t>
      </w:r>
    </w:p>
    <w:p w:rsidR="00950AF6" w:rsidRDefault="00950AF6" w:rsidP="00950AF6">
      <w:pPr>
        <w:pStyle w:val="ListParagraph"/>
        <w:numPr>
          <w:ilvl w:val="0"/>
          <w:numId w:val="1"/>
        </w:numPr>
      </w:pPr>
      <w:r>
        <w:t>No Smoking</w:t>
      </w:r>
    </w:p>
    <w:p w:rsidR="00950AF6" w:rsidRDefault="00950AF6"/>
    <w:p w:rsidR="00950AF6" w:rsidRPr="00950AF6" w:rsidRDefault="00950AF6">
      <w:pPr>
        <w:rPr>
          <w:sz w:val="28"/>
          <w:szCs w:val="28"/>
        </w:rPr>
      </w:pPr>
      <w:r w:rsidRPr="00950AF6">
        <w:rPr>
          <w:sz w:val="28"/>
          <w:szCs w:val="28"/>
        </w:rPr>
        <w:t>Federal Required Posters</w:t>
      </w:r>
    </w:p>
    <w:p w:rsidR="00950AF6" w:rsidRDefault="00950AF6" w:rsidP="00950AF6">
      <w:pPr>
        <w:pStyle w:val="ListParagraph"/>
        <w:numPr>
          <w:ilvl w:val="0"/>
          <w:numId w:val="2"/>
        </w:numPr>
      </w:pPr>
      <w:r>
        <w:t>Equal Employment Opportunity (EEO)</w:t>
      </w:r>
    </w:p>
    <w:p w:rsidR="00950AF6" w:rsidRDefault="00950AF6" w:rsidP="00950AF6">
      <w:pPr>
        <w:pStyle w:val="ListParagraph"/>
        <w:numPr>
          <w:ilvl w:val="0"/>
          <w:numId w:val="2"/>
        </w:numPr>
      </w:pPr>
      <w:r>
        <w:t>The Fair Labor Standards Act (FLSA)</w:t>
      </w:r>
    </w:p>
    <w:p w:rsidR="00950AF6" w:rsidRDefault="00950AF6" w:rsidP="00950AF6">
      <w:pPr>
        <w:pStyle w:val="ListParagraph"/>
        <w:numPr>
          <w:ilvl w:val="0"/>
          <w:numId w:val="2"/>
        </w:numPr>
      </w:pPr>
      <w:r>
        <w:t>Family and Medical Leave Act (FMLA)</w:t>
      </w:r>
    </w:p>
    <w:p w:rsidR="00950AF6" w:rsidRDefault="00950AF6" w:rsidP="00950AF6">
      <w:pPr>
        <w:pStyle w:val="ListParagraph"/>
        <w:numPr>
          <w:ilvl w:val="0"/>
          <w:numId w:val="2"/>
        </w:numPr>
      </w:pPr>
      <w:r>
        <w:t>Employee Polygraph Protection Act (EPPT)</w:t>
      </w:r>
    </w:p>
    <w:p w:rsidR="00950AF6" w:rsidRDefault="00950AF6" w:rsidP="00950AF6">
      <w:pPr>
        <w:pStyle w:val="ListParagraph"/>
        <w:numPr>
          <w:ilvl w:val="0"/>
          <w:numId w:val="2"/>
        </w:numPr>
      </w:pPr>
      <w:r>
        <w:t>Occupational Safety and Health Act (OSHA)</w:t>
      </w:r>
    </w:p>
    <w:p w:rsidR="00950AF6" w:rsidRDefault="00950AF6">
      <w:bookmarkStart w:id="0" w:name="_GoBack"/>
      <w:bookmarkEnd w:id="0"/>
    </w:p>
    <w:sectPr w:rsidR="00950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0568"/>
    <w:multiLevelType w:val="hybridMultilevel"/>
    <w:tmpl w:val="1BC00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5A0670"/>
    <w:multiLevelType w:val="hybridMultilevel"/>
    <w:tmpl w:val="7172BF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F6"/>
    <w:rsid w:val="004B54D7"/>
    <w:rsid w:val="0095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9D154"/>
  <w15:chartTrackingRefBased/>
  <w15:docId w15:val="{D489042B-44C3-4661-9C79-BD13E1B3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0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A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Microsoft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Green</dc:creator>
  <cp:keywords/>
  <dc:description/>
  <cp:lastModifiedBy>Muriel Green</cp:lastModifiedBy>
  <cp:revision>2</cp:revision>
  <cp:lastPrinted>2017-05-12T20:36:00Z</cp:lastPrinted>
  <dcterms:created xsi:type="dcterms:W3CDTF">2017-05-12T20:29:00Z</dcterms:created>
  <dcterms:modified xsi:type="dcterms:W3CDTF">2017-05-12T20:36:00Z</dcterms:modified>
</cp:coreProperties>
</file>