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691BE" w14:textId="77777777" w:rsidR="000A1266" w:rsidRDefault="0014671D">
      <w:pPr>
        <w:rPr>
          <w:b/>
        </w:rPr>
      </w:pPr>
      <w:r>
        <w:rPr>
          <w:b/>
        </w:rPr>
        <w:t xml:space="preserve">NEKLS </w:t>
      </w:r>
      <w:r w:rsidRPr="00865089">
        <w:rPr>
          <w:b/>
        </w:rPr>
        <w:t>Adult Reading Program Idea Swap</w:t>
      </w:r>
      <w:r>
        <w:rPr>
          <w:b/>
        </w:rPr>
        <w:t xml:space="preserve"> – notes on discussion</w:t>
      </w:r>
    </w:p>
    <w:p w14:paraId="4411EA5C" w14:textId="77777777" w:rsidR="0014671D" w:rsidRDefault="0014671D">
      <w:pPr>
        <w:rPr>
          <w:b/>
        </w:rPr>
      </w:pPr>
      <w:r>
        <w:rPr>
          <w:b/>
        </w:rPr>
        <w:t>March 14, 2017 at Lawrence Public Library</w:t>
      </w:r>
    </w:p>
    <w:p w14:paraId="7E589812" w14:textId="77777777" w:rsidR="0014671D" w:rsidRDefault="0014671D">
      <w:pPr>
        <w:rPr>
          <w:b/>
        </w:rPr>
      </w:pPr>
    </w:p>
    <w:p w14:paraId="27CEE3C6" w14:textId="04264198" w:rsidR="0014671D" w:rsidRDefault="0017220A">
      <w:pPr>
        <w:rPr>
          <w:b/>
        </w:rPr>
      </w:pPr>
      <w:r w:rsidRPr="00835FAC">
        <w:rPr>
          <w:b/>
        </w:rPr>
        <w:t xml:space="preserve">Programming </w:t>
      </w:r>
      <w:r w:rsidR="002A6CDB">
        <w:rPr>
          <w:b/>
        </w:rPr>
        <w:t>I</w:t>
      </w:r>
      <w:r w:rsidRPr="00835FAC">
        <w:rPr>
          <w:b/>
        </w:rPr>
        <w:t>deas</w:t>
      </w:r>
    </w:p>
    <w:p w14:paraId="24666188" w14:textId="77777777" w:rsidR="008134D7" w:rsidRDefault="008134D7">
      <w:pPr>
        <w:rPr>
          <w:b/>
        </w:rPr>
      </w:pPr>
    </w:p>
    <w:p w14:paraId="06B85662" w14:textId="0B9C686C" w:rsidR="008134D7" w:rsidRPr="00BB737A" w:rsidRDefault="008134D7">
      <w:r w:rsidRPr="00BB737A">
        <w:t>Remember: the eclipse happens in August!</w:t>
      </w:r>
      <w:r w:rsidR="00BB737A" w:rsidRPr="00BB737A">
        <w:t xml:space="preserve"> </w:t>
      </w:r>
      <w:hyperlink r:id="rId4" w:history="1">
        <w:r w:rsidR="00BB737A" w:rsidRPr="00BB737A">
          <w:rPr>
            <w:rStyle w:val="Hyperlink"/>
          </w:rPr>
          <w:t>The Powell Observatory/Astronomical Society of KC</w:t>
        </w:r>
      </w:hyperlink>
      <w:r w:rsidR="00BB737A">
        <w:t xml:space="preserve"> might have some programs. </w:t>
      </w:r>
    </w:p>
    <w:p w14:paraId="68D69503" w14:textId="77777777" w:rsidR="008134D7" w:rsidRPr="00835FAC" w:rsidRDefault="008134D7">
      <w:pPr>
        <w:rPr>
          <w:b/>
        </w:rPr>
      </w:pPr>
    </w:p>
    <w:p w14:paraId="4704F8DF" w14:textId="2BD822A1" w:rsidR="0014671D" w:rsidRDefault="00835FAC">
      <w:hyperlink r:id="rId5" w:history="1">
        <w:r w:rsidRPr="00835FAC">
          <w:rPr>
            <w:rStyle w:val="Hyperlink"/>
          </w:rPr>
          <w:t>Kansas Humanities Council</w:t>
        </w:r>
      </w:hyperlink>
      <w:r w:rsidR="0017220A">
        <w:t xml:space="preserve"> offers high-quality presenters and book discussion leaders). The first few sessions per library per year are </w:t>
      </w:r>
      <w:r w:rsidR="00570F9C">
        <w:t>eligible for KHC-sponsored grants, but additional sessions can be scheduled if your library wants to pay for them.</w:t>
      </w:r>
    </w:p>
    <w:p w14:paraId="4AAF0EA1" w14:textId="77777777" w:rsidR="002A6CDB" w:rsidRDefault="002A6CDB"/>
    <w:p w14:paraId="38D108FC" w14:textId="47C22A4F" w:rsidR="002A6CDB" w:rsidRDefault="008134D7">
      <w:hyperlink r:id="rId6" w:history="1">
        <w:r w:rsidR="002A6CDB" w:rsidRPr="008134D7">
          <w:rPr>
            <w:rStyle w:val="Hyperlink"/>
          </w:rPr>
          <w:t>Mid-America Regional Council</w:t>
        </w:r>
      </w:hyperlink>
      <w:r w:rsidR="002A6CDB">
        <w:t xml:space="preserve"> from Kansas City may do some environmental programming. </w:t>
      </w:r>
    </w:p>
    <w:p w14:paraId="0A5EAF0F" w14:textId="77777777" w:rsidR="00BB737A" w:rsidRDefault="00BB737A"/>
    <w:p w14:paraId="6D6E9249" w14:textId="43530A0A" w:rsidR="00BB737A" w:rsidRDefault="00B032D4">
      <w:hyperlink r:id="rId7" w:history="1">
        <w:r w:rsidR="00BB737A" w:rsidRPr="00B032D4">
          <w:rPr>
            <w:rStyle w:val="Hyperlink"/>
          </w:rPr>
          <w:t>K-State extension</w:t>
        </w:r>
      </w:hyperlink>
      <w:r w:rsidR="00BB737A">
        <w:t xml:space="preserve"> </w:t>
      </w:r>
      <w:r>
        <w:t>serves each Kansas</w:t>
      </w:r>
      <w:r w:rsidR="00833858">
        <w:t xml:space="preserve"> county. </w:t>
      </w:r>
      <w:r>
        <w:t xml:space="preserve">Offerings vary based on local office, and may include topics like: green cleaning and environmentally-friendly gardening practices. </w:t>
      </w:r>
    </w:p>
    <w:p w14:paraId="65E6890B" w14:textId="77777777" w:rsidR="00C52068" w:rsidRDefault="00C52068"/>
    <w:p w14:paraId="5824656E" w14:textId="445ED477" w:rsidR="00C52068" w:rsidRDefault="00B03EB4">
      <w:hyperlink r:id="rId8" w:history="1">
        <w:r w:rsidRPr="00B03EB4">
          <w:rPr>
            <w:rStyle w:val="Hyperlink"/>
          </w:rPr>
          <w:t>Harvesters</w:t>
        </w:r>
      </w:hyperlink>
      <w:r w:rsidR="00C52068">
        <w:t xml:space="preserve"> from Kansas City does healthy food programs. </w:t>
      </w:r>
    </w:p>
    <w:p w14:paraId="0509C31C" w14:textId="77777777" w:rsidR="00B03EB4" w:rsidRDefault="00B03EB4"/>
    <w:p w14:paraId="628EAF89" w14:textId="67FA70CA" w:rsidR="00B03EB4" w:rsidRDefault="00FF748E">
      <w:r>
        <w:t xml:space="preserve">Build a Better Community through a Community Day of Service—coordinate with nonprofits to offer various volunteer opportunities at different times and for all age groups. </w:t>
      </w:r>
    </w:p>
    <w:p w14:paraId="0D469623" w14:textId="77777777" w:rsidR="00FF748E" w:rsidRDefault="00FF748E"/>
    <w:p w14:paraId="0DC5D871" w14:textId="5B2B95BC" w:rsidR="00FF748E" w:rsidRDefault="00930019">
      <w:r>
        <w:t>From the manual: Thank you notes to military members – relates to building a community.</w:t>
      </w:r>
    </w:p>
    <w:p w14:paraId="26CE80B0" w14:textId="77777777" w:rsidR="00930019" w:rsidRDefault="00930019"/>
    <w:p w14:paraId="321C372C" w14:textId="5EB63C6D" w:rsidR="00930019" w:rsidRDefault="00930019">
      <w:r>
        <w:t>An architectural scavenger hunt.</w:t>
      </w:r>
    </w:p>
    <w:p w14:paraId="2566401C" w14:textId="77777777" w:rsidR="00930019" w:rsidRDefault="00930019"/>
    <w:p w14:paraId="1038FBAA" w14:textId="09C6D965" w:rsidR="00930019" w:rsidRDefault="00EE05E6">
      <w:r>
        <w:t>Some possibilities with social media or technology:</w:t>
      </w:r>
    </w:p>
    <w:p w14:paraId="728A2ADB" w14:textId="77777777" w:rsidR="00EE05E6" w:rsidRDefault="00EE05E6" w:rsidP="00A77581">
      <w:pPr>
        <w:ind w:firstLine="720"/>
      </w:pPr>
      <w:hyperlink r:id="rId9" w:history="1">
        <w:r w:rsidRPr="00EE05E6">
          <w:rPr>
            <w:rStyle w:val="Hyperlink"/>
          </w:rPr>
          <w:t>Bookface</w:t>
        </w:r>
      </w:hyperlink>
    </w:p>
    <w:p w14:paraId="79479533" w14:textId="77777777" w:rsidR="00EE05E6" w:rsidRDefault="00EE05E6" w:rsidP="00A77581">
      <w:pPr>
        <w:ind w:firstLine="720"/>
      </w:pPr>
      <w:r>
        <w:t>Selfie contest, featuring YOU reading, listening, or building</w:t>
      </w:r>
    </w:p>
    <w:p w14:paraId="6AC7C6DD" w14:textId="49879B08" w:rsidR="00EE05E6" w:rsidRDefault="00EE05E6" w:rsidP="00A77581">
      <w:pPr>
        <w:ind w:firstLine="720"/>
      </w:pPr>
      <w:r>
        <w:t xml:space="preserve">Library meme contest </w:t>
      </w:r>
    </w:p>
    <w:p w14:paraId="72536722" w14:textId="77777777" w:rsidR="00EE05E6" w:rsidRDefault="00EE05E6"/>
    <w:p w14:paraId="4A0A8303" w14:textId="2A217694" w:rsidR="003D0BB8" w:rsidRDefault="003D0BB8">
      <w:r>
        <w:t>Open mic to “Build Self Confidence”</w:t>
      </w:r>
    </w:p>
    <w:p w14:paraId="60CECAC7" w14:textId="77777777" w:rsidR="003D0BB8" w:rsidRDefault="003D0BB8"/>
    <w:p w14:paraId="78462B47" w14:textId="43A1A71D" w:rsidR="003D0BB8" w:rsidRDefault="003D0BB8">
      <w:r>
        <w:t>Cake decorating contest (book theme)</w:t>
      </w:r>
    </w:p>
    <w:p w14:paraId="36F72DB7" w14:textId="77777777" w:rsidR="003D0BB8" w:rsidRDefault="003D0BB8"/>
    <w:p w14:paraId="2B94D103" w14:textId="2DA19E84" w:rsidR="003D0BB8" w:rsidRDefault="00F83043">
      <w:r>
        <w:t xml:space="preserve">Literary Themed Mocktail Party—can feature </w:t>
      </w:r>
      <w:r>
        <w:rPr>
          <w:i/>
        </w:rPr>
        <w:t>Tequila Mockingbird</w:t>
      </w:r>
      <w:r>
        <w:t xml:space="preserve"> and have the bartender give recipes that include alcohol. </w:t>
      </w:r>
    </w:p>
    <w:p w14:paraId="38F1C1B9" w14:textId="77777777" w:rsidR="00F83043" w:rsidRDefault="00F83043"/>
    <w:p w14:paraId="2C4AEC4C" w14:textId="04EB5547" w:rsidR="00F83043" w:rsidRDefault="00A46002">
      <w:r>
        <w:rPr>
          <w:b/>
        </w:rPr>
        <w:t>Challenges</w:t>
      </w:r>
    </w:p>
    <w:p w14:paraId="53334262" w14:textId="72EFE11F" w:rsidR="00A46002" w:rsidRDefault="00A46002">
      <w:r>
        <w:t xml:space="preserve">It can be difficult to get people to do outdoor activities in the summer. </w:t>
      </w:r>
    </w:p>
    <w:p w14:paraId="2625CAFD" w14:textId="77777777" w:rsidR="00A46002" w:rsidRDefault="00A46002">
      <w:r>
        <w:t xml:space="preserve">Getting adults to sign up for Reading Programs  </w:t>
      </w:r>
    </w:p>
    <w:p w14:paraId="4ABA94EB" w14:textId="49F3BFC7" w:rsidR="00A46002" w:rsidRDefault="00A46002" w:rsidP="00A46002">
      <w:pPr>
        <w:ind w:firstLine="720"/>
      </w:pPr>
      <w:r>
        <w:t>One library has seen improvement by putting prizes on display in the library.</w:t>
      </w:r>
    </w:p>
    <w:p w14:paraId="271103AB" w14:textId="70855395" w:rsidR="00A46002" w:rsidRDefault="00BF1177" w:rsidP="00A46002">
      <w:pPr>
        <w:ind w:firstLine="720"/>
      </w:pPr>
      <w:r>
        <w:t>Suggesting to adult family members, “Participating shows your children that continuous learning is important to your family.”</w:t>
      </w:r>
    </w:p>
    <w:p w14:paraId="52D92737" w14:textId="1D633AD5" w:rsidR="00A46002" w:rsidRDefault="00A46002">
      <w:r>
        <w:lastRenderedPageBreak/>
        <w:t>Getting adults to fill out evaluations for programs—offer cash prizes ($50 or $100).</w:t>
      </w:r>
    </w:p>
    <w:p w14:paraId="33D8C0A5" w14:textId="77777777" w:rsidR="00A46002" w:rsidRDefault="00A46002"/>
    <w:p w14:paraId="1CDC58DC" w14:textId="7A6BBEA7" w:rsidR="003D2C87" w:rsidRPr="003D2C87" w:rsidRDefault="003D2C87">
      <w:pPr>
        <w:rPr>
          <w:b/>
        </w:rPr>
      </w:pPr>
      <w:r>
        <w:rPr>
          <w:b/>
        </w:rPr>
        <w:t>Possible Prize Donors</w:t>
      </w:r>
    </w:p>
    <w:p w14:paraId="02D4BC66" w14:textId="77777777" w:rsidR="00A46002" w:rsidRPr="00A46002" w:rsidRDefault="00A46002"/>
    <w:p w14:paraId="1DB552E8" w14:textId="09F70ACB" w:rsidR="00835FAC" w:rsidRDefault="003D2C87">
      <w:r>
        <w:t>Worlds of Fun (November 1 deadline)</w:t>
      </w:r>
    </w:p>
    <w:p w14:paraId="127E14F7" w14:textId="5827B29C" w:rsidR="003D2C87" w:rsidRDefault="00981071">
      <w:r>
        <w:t>Legoland Discovery Center</w:t>
      </w:r>
    </w:p>
    <w:p w14:paraId="485AA2E3" w14:textId="2B60686D" w:rsidR="00981071" w:rsidRDefault="00981071">
      <w:r>
        <w:t>KC Royals</w:t>
      </w:r>
    </w:p>
    <w:p w14:paraId="05FBE3D7" w14:textId="1CE93856" w:rsidR="00981071" w:rsidRDefault="00981071">
      <w:r>
        <w:t>AMC Theaters</w:t>
      </w:r>
    </w:p>
    <w:p w14:paraId="2C92F5B7" w14:textId="2D8AEEA2" w:rsidR="00981071" w:rsidRDefault="00981071">
      <w:r>
        <w:t>Kansas City Zoo</w:t>
      </w:r>
    </w:p>
    <w:p w14:paraId="2C1144D8" w14:textId="5CD63C83" w:rsidR="00981071" w:rsidRDefault="00981071">
      <w:r>
        <w:t>Renaissance Festival</w:t>
      </w:r>
    </w:p>
    <w:p w14:paraId="45F1805D" w14:textId="1AAD18A3" w:rsidR="00981071" w:rsidRDefault="00981071">
      <w:r>
        <w:t>T-Bones baseball</w:t>
      </w:r>
    </w:p>
    <w:p w14:paraId="21DC476E" w14:textId="77777777" w:rsidR="00981071" w:rsidRDefault="00981071"/>
    <w:p w14:paraId="7EDDF755" w14:textId="77777777" w:rsidR="008134D7" w:rsidRPr="0017220A" w:rsidRDefault="008134D7">
      <w:bookmarkStart w:id="0" w:name="_GoBack"/>
      <w:bookmarkEnd w:id="0"/>
    </w:p>
    <w:sectPr w:rsidR="008134D7" w:rsidRPr="0017220A" w:rsidSect="004A7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1D"/>
    <w:rsid w:val="00042C9D"/>
    <w:rsid w:val="0014671D"/>
    <w:rsid w:val="0017220A"/>
    <w:rsid w:val="002329EE"/>
    <w:rsid w:val="002A6CDB"/>
    <w:rsid w:val="003D0BB8"/>
    <w:rsid w:val="003D2C87"/>
    <w:rsid w:val="004A778E"/>
    <w:rsid w:val="00570F9C"/>
    <w:rsid w:val="00810A41"/>
    <w:rsid w:val="008134D7"/>
    <w:rsid w:val="00833858"/>
    <w:rsid w:val="00835FAC"/>
    <w:rsid w:val="00930019"/>
    <w:rsid w:val="00981071"/>
    <w:rsid w:val="00A46002"/>
    <w:rsid w:val="00A77581"/>
    <w:rsid w:val="00B032D4"/>
    <w:rsid w:val="00B03EB4"/>
    <w:rsid w:val="00BB737A"/>
    <w:rsid w:val="00BF1177"/>
    <w:rsid w:val="00C52068"/>
    <w:rsid w:val="00EE05E6"/>
    <w:rsid w:val="00F83043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2265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6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F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askc.org/index.php/observatories/powell-observatory" TargetMode="External"/><Relationship Id="rId5" Type="http://schemas.openxmlformats.org/officeDocument/2006/relationships/hyperlink" Target="http://kansashumanities.org/" TargetMode="External"/><Relationship Id="rId6" Type="http://schemas.openxmlformats.org/officeDocument/2006/relationships/hyperlink" Target="http://www.marc.org/" TargetMode="External"/><Relationship Id="rId7" Type="http://schemas.openxmlformats.org/officeDocument/2006/relationships/hyperlink" Target="https://www.ksre.k-state.edu/" TargetMode="External"/><Relationship Id="rId8" Type="http://schemas.openxmlformats.org/officeDocument/2006/relationships/hyperlink" Target="https://www.harvesters.org/" TargetMode="External"/><Relationship Id="rId9" Type="http://schemas.openxmlformats.org/officeDocument/2006/relationships/hyperlink" Target="https://www.google.com/search?q=book+face&amp;tbm=isch&amp;tbo=u&amp;source=univ&amp;sa=X&amp;ved=0ahUKEwiww-KkitfSAhUC7CYKHV14AdcQsAQILQ&amp;biw=1151&amp;bih=618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365</Words>
  <Characters>2084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2017-03-14T22:18:00Z</dcterms:created>
  <dcterms:modified xsi:type="dcterms:W3CDTF">2017-03-14T23:08:00Z</dcterms:modified>
</cp:coreProperties>
</file>